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 w:line="276" w:lineRule="auto"/>
        <w:jc w:val="center"/>
        <w:rPr>
          <w:rFonts w:hint="default" w:ascii="Times New Roman" w:hAnsi="Times New Roman" w:cs="Times New Roman" w:eastAsiaTheme="majorEastAsia"/>
          <w:b/>
          <w:bCs/>
          <w:sz w:val="36"/>
          <w:szCs w:val="40"/>
          <w:lang w:eastAsia="zh-CN"/>
        </w:rPr>
      </w:pPr>
      <w:r>
        <w:rPr>
          <w:rFonts w:hint="default" w:ascii="Times New Roman" w:hAnsi="Times New Roman" w:cs="Times New Roman" w:eastAsiaTheme="majorEastAsia"/>
          <w:b/>
          <w:sz w:val="36"/>
          <w:szCs w:val="36"/>
        </w:rPr>
        <w:t>“</w:t>
      </w:r>
      <w:r>
        <w:rPr>
          <w:rFonts w:hint="eastAsia" w:cs="Times New Roman" w:eastAsiaTheme="majorEastAsia"/>
          <w:b/>
          <w:sz w:val="36"/>
          <w:szCs w:val="36"/>
          <w:lang w:eastAsia="zh-CN"/>
        </w:rPr>
        <w:t>贵州前进新材料有限责任公司年产5万吨炭黑生产项目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40"/>
        </w:rPr>
        <w:t>”环境影响评价公众参与</w:t>
      </w:r>
      <w:r>
        <w:rPr>
          <w:rFonts w:hint="default" w:ascii="Times New Roman" w:hAnsi="Times New Roman" w:cs="Times New Roman" w:eastAsiaTheme="majorEastAsia"/>
          <w:b/>
          <w:bCs/>
          <w:sz w:val="36"/>
          <w:szCs w:val="40"/>
          <w:lang w:eastAsia="zh-CN"/>
        </w:rPr>
        <w:t>公告信息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为充分了解</w:t>
      </w:r>
      <w:r>
        <w:rPr>
          <w:rFonts w:hint="eastAsia" w:cs="Times New Roman" w:eastAsiaTheme="minorEastAsia"/>
          <w:sz w:val="24"/>
          <w:lang w:eastAsia="zh-CN"/>
        </w:rPr>
        <w:t>贵州前进新材料有限责任公司</w:t>
      </w:r>
      <w:r>
        <w:rPr>
          <w:rFonts w:hint="default" w:ascii="Times New Roman" w:hAnsi="Times New Roman" w:cs="Times New Roman" w:eastAsiaTheme="minorEastAsia"/>
          <w:sz w:val="24"/>
        </w:rPr>
        <w:t>“</w:t>
      </w:r>
      <w:r>
        <w:rPr>
          <w:rFonts w:hint="eastAsia" w:cs="Times New Roman" w:eastAsiaTheme="minorEastAsia"/>
          <w:sz w:val="24"/>
          <w:lang w:eastAsia="zh-CN"/>
        </w:rPr>
        <w:t>贵州前进新材料有限责任公司年产5万吨炭黑生产项目</w:t>
      </w:r>
      <w:r>
        <w:rPr>
          <w:rFonts w:hint="default" w:ascii="Times New Roman" w:hAnsi="Times New Roman" w:cs="Times New Roman" w:eastAsiaTheme="minorEastAsia"/>
          <w:sz w:val="24"/>
        </w:rPr>
        <w:t>”周边社会各界对该项目的意见，更好地做好拟建项目的环境影响评价工作，根据《中华人民共和国环境影响评价法》、《环境影响评价公众参与办法》（生态环境部令 第4号）的有关规定，现向公众公开本项目的环境影响评价相关信息，并征求公众意见。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一、</w:t>
      </w:r>
      <w:r>
        <w:rPr>
          <w:rFonts w:hint="default" w:ascii="Times New Roman" w:hAnsi="Times New Roman" w:cs="Times New Roman"/>
          <w:b/>
          <w:bCs/>
          <w:sz w:val="24"/>
        </w:rPr>
        <w:t>项目概况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pacing w:val="8"/>
          <w:kern w:val="0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（1）</w:t>
      </w:r>
      <w:r>
        <w:rPr>
          <w:rFonts w:hint="default" w:ascii="Times New Roman" w:hAnsi="Times New Roman" w:cs="Times New Roman" w:eastAsiaTheme="minorEastAsia"/>
          <w:bCs/>
          <w:sz w:val="24"/>
        </w:rPr>
        <w:t>项目名称：</w:t>
      </w:r>
      <w:r>
        <w:rPr>
          <w:rFonts w:hint="eastAsia" w:cs="Times New Roman" w:eastAsiaTheme="minorEastAsia"/>
          <w:bCs/>
          <w:sz w:val="24"/>
          <w:lang w:eastAsia="zh-CN"/>
        </w:rPr>
        <w:t>贵州前进新材料有限责任公司年产5万吨炭黑生产项目</w:t>
      </w:r>
      <w:r>
        <w:rPr>
          <w:rFonts w:hint="default" w:ascii="Times New Roman" w:hAnsi="Times New Roman" w:cs="Times New Roman" w:eastAsiaTheme="minorEastAsia"/>
          <w:spacing w:val="8"/>
          <w:kern w:val="0"/>
          <w:sz w:val="24"/>
        </w:rPr>
        <w:t>；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（2）建设单位：</w:t>
      </w:r>
      <w:r>
        <w:rPr>
          <w:rFonts w:hint="eastAsia" w:cs="Times New Roman" w:eastAsiaTheme="minorEastAsia"/>
          <w:sz w:val="24"/>
          <w:lang w:eastAsia="zh-CN"/>
        </w:rPr>
        <w:t>贵州前进新材料有限责任公司</w:t>
      </w:r>
      <w:r>
        <w:rPr>
          <w:rFonts w:hint="default" w:ascii="Times New Roman" w:hAnsi="Times New Roman" w:cs="Times New Roman" w:eastAsiaTheme="minorEastAsia"/>
          <w:sz w:val="24"/>
        </w:rPr>
        <w:t>；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（3）建设性质：</w:t>
      </w:r>
      <w:r>
        <w:rPr>
          <w:rFonts w:hint="eastAsia" w:cs="Times New Roman" w:eastAsiaTheme="minorEastAsia"/>
          <w:sz w:val="24"/>
          <w:lang w:eastAsia="zh-CN"/>
        </w:rPr>
        <w:t>新建</w:t>
      </w:r>
      <w:r>
        <w:rPr>
          <w:rFonts w:hint="default" w:ascii="Times New Roman" w:hAnsi="Times New Roman" w:cs="Times New Roman" w:eastAsiaTheme="minorEastAsia"/>
          <w:sz w:val="24"/>
        </w:rPr>
        <w:t>；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pacing w:val="8"/>
          <w:kern w:val="0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（4）建设地点：</w:t>
      </w:r>
      <w:r>
        <w:rPr>
          <w:rFonts w:hint="default" w:ascii="Times New Roman" w:hAnsi="Times New Roman" w:cs="Times New Roman"/>
          <w:kern w:val="0"/>
          <w:sz w:val="24"/>
        </w:rPr>
        <w:t>修文县扎佐镇</w:t>
      </w:r>
      <w:r>
        <w:rPr>
          <w:rFonts w:hint="eastAsia" w:cs="Times New Roman"/>
          <w:kern w:val="0"/>
          <w:sz w:val="24"/>
          <w:lang w:eastAsia="zh-CN"/>
        </w:rPr>
        <w:t>贵州轮胎股份有限公司</w:t>
      </w:r>
      <w:r>
        <w:rPr>
          <w:rFonts w:hint="default" w:ascii="Times New Roman" w:hAnsi="Times New Roman" w:cs="Times New Roman"/>
          <w:kern w:val="0"/>
          <w:sz w:val="24"/>
        </w:rPr>
        <w:t>现有厂区内</w:t>
      </w:r>
      <w:r>
        <w:rPr>
          <w:rFonts w:hint="default" w:ascii="Times New Roman" w:hAnsi="Times New Roman" w:cs="Times New Roman" w:eastAsiaTheme="minorEastAsia"/>
          <w:sz w:val="24"/>
          <w:shd w:val="clear" w:color="auto" w:fill="FFFFFF"/>
        </w:rPr>
        <w:t>；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pacing w:val="8"/>
          <w:kern w:val="0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（5）建设规模及内容：项目建设一条新工艺炭黑生产线，建成后年产量为新工艺炭黑5万吨炭黑生产原料主要采用煤焦油和蒽油，炭黑生产主要包括炭黑反应、余热利用、炭黑收集、造粒、干燥及包装等工序</w:t>
      </w:r>
      <w:r>
        <w:rPr>
          <w:rFonts w:hint="default" w:ascii="Times New Roman" w:hAnsi="Times New Roman" w:cs="Times New Roman" w:eastAsiaTheme="minorEastAsia"/>
          <w:spacing w:val="8"/>
          <w:kern w:val="0"/>
          <w:sz w:val="24"/>
        </w:rPr>
        <w:t>；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pacing w:val="8"/>
          <w:kern w:val="0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>（6）项目总投资：</w:t>
      </w:r>
      <w:r>
        <w:rPr>
          <w:rFonts w:hint="default" w:ascii="Times New Roman" w:hAnsi="Times New Roman" w:cs="Times New Roman"/>
          <w:sz w:val="24"/>
        </w:rPr>
        <w:t>12782.79万元；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</w:rPr>
        <w:t>（7）建设工期：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>1</w:t>
      </w:r>
      <w:r>
        <w:rPr>
          <w:rFonts w:hint="default" w:ascii="Times New Roman" w:hAnsi="Times New Roman" w:cs="Times New Roman" w:eastAsiaTheme="minorEastAsia"/>
          <w:sz w:val="24"/>
        </w:rPr>
        <w:t>年</w:t>
      </w:r>
      <w:r>
        <w:rPr>
          <w:rFonts w:hint="default" w:ascii="Times New Roman" w:hAnsi="Times New Roman" w:cs="Times New Roman" w:eastAsiaTheme="minorEastAsia"/>
          <w:sz w:val="24"/>
          <w:lang w:eastAsia="zh-CN"/>
        </w:rPr>
        <w:t>。</w:t>
      </w:r>
    </w:p>
    <w:p>
      <w:pPr>
        <w:spacing w:line="360" w:lineRule="auto"/>
        <w:rPr>
          <w:rFonts w:hint="eastAsia" w:ascii="Times New Roman" w:hAnsi="Times New Roman" w:cs="Times New Roman" w:eastAsiaTheme="minorEastAsia"/>
          <w:sz w:val="24"/>
          <w:lang w:eastAsia="zh-CN"/>
        </w:rPr>
      </w:pPr>
      <w:r>
        <w:rPr>
          <w:rFonts w:hint="default" w:ascii="Times New Roman" w:hAnsi="Times New Roman" w:cs="Times New Roman" w:eastAsiaTheme="minorEastAsia"/>
          <w:b/>
          <w:sz w:val="24"/>
          <w:lang w:eastAsia="zh-CN"/>
        </w:rPr>
        <w:t>二</w:t>
      </w:r>
      <w:r>
        <w:rPr>
          <w:rFonts w:hint="default" w:ascii="Times New Roman" w:hAnsi="Times New Roman" w:cs="Times New Roman" w:eastAsiaTheme="minorEastAsia"/>
          <w:b/>
          <w:sz w:val="24"/>
        </w:rPr>
        <w:t>、建设单位：</w:t>
      </w:r>
      <w:r>
        <w:rPr>
          <w:rFonts w:hint="eastAsia" w:cs="Times New Roman" w:eastAsiaTheme="minorEastAsia"/>
          <w:sz w:val="24"/>
          <w:lang w:eastAsia="zh-CN"/>
        </w:rPr>
        <w:t>贵州前进新材料有限责任公司</w:t>
      </w:r>
    </w:p>
    <w:p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cs="Times New Roman" w:eastAsiaTheme="minorEastAsia"/>
          <w:sz w:val="24"/>
        </w:rPr>
        <w:t>联系人：</w:t>
      </w:r>
      <w:r>
        <w:rPr>
          <w:rFonts w:hint="default" w:ascii="Times New Roman" w:hAnsi="Times New Roman" w:cs="Times New Roman"/>
          <w:sz w:val="24"/>
        </w:rPr>
        <w:t>谢</w:t>
      </w:r>
      <w:r>
        <w:rPr>
          <w:rFonts w:hint="default" w:ascii="Times New Roman" w:hAnsi="Times New Roman" w:cs="Times New Roman"/>
          <w:sz w:val="24"/>
          <w:lang w:eastAsia="zh-CN"/>
        </w:rPr>
        <w:t>工</w:t>
      </w:r>
      <w:r>
        <w:rPr>
          <w:rFonts w:hint="default" w:ascii="Times New Roman" w:hAnsi="Times New Roman" w:cs="Times New Roman" w:eastAsiaTheme="minorEastAsia"/>
          <w:sz w:val="24"/>
        </w:rPr>
        <w:t xml:space="preserve">   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 xml:space="preserve">   </w:t>
      </w:r>
      <w:r>
        <w:rPr>
          <w:rFonts w:hint="default" w:ascii="Times New Roman" w:hAnsi="Times New Roman" w:cs="Times New Roman" w:eastAsiaTheme="minorEastAsia"/>
          <w:sz w:val="24"/>
        </w:rPr>
        <w:t>电话：</w:t>
      </w:r>
      <w:r>
        <w:rPr>
          <w:rFonts w:hint="default" w:ascii="Times New Roman" w:hAnsi="Times New Roman" w:cs="Times New Roman"/>
          <w:sz w:val="24"/>
        </w:rPr>
        <w:t>0851-8</w:t>
      </w:r>
      <w:r>
        <w:rPr>
          <w:rFonts w:hint="eastAsia" w:cs="Times New Roman"/>
          <w:sz w:val="24"/>
          <w:lang w:val="en-US" w:eastAsia="zh-CN"/>
        </w:rPr>
        <w:t>2316739</w:t>
      </w:r>
      <w:r>
        <w:rPr>
          <w:rFonts w:hint="default" w:ascii="Times New Roman" w:hAnsi="Times New Roman" w:cs="Times New Roman" w:eastAsiaTheme="minorEastAsia"/>
          <w:sz w:val="24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cs="Times New Roman" w:eastAsiaTheme="minorEastAsia"/>
          <w:sz w:val="24"/>
        </w:rPr>
        <w:t xml:space="preserve">  邮箱：</w:t>
      </w:r>
      <w:r>
        <w:rPr>
          <w:rFonts w:hint="eastAsia" w:cs="Times New Roman" w:eastAsiaTheme="minorEastAsia"/>
          <w:sz w:val="24"/>
          <w:lang w:val="en-US" w:eastAsia="zh-CN"/>
        </w:rPr>
        <w:t>xieli</w:t>
      </w:r>
      <w:r>
        <w:rPr>
          <w:rFonts w:hint="default" w:ascii="Times New Roman" w:hAnsi="Times New Roman" w:cs="Times New Roman"/>
          <w:color w:val="333333"/>
          <w:sz w:val="24"/>
        </w:rPr>
        <w:t>@</w:t>
      </w:r>
      <w:r>
        <w:rPr>
          <w:rFonts w:hint="eastAsia" w:cs="Times New Roman"/>
          <w:color w:val="333333"/>
          <w:sz w:val="24"/>
          <w:lang w:val="en-US" w:eastAsia="zh-CN"/>
        </w:rPr>
        <w:t>gtc</w:t>
      </w:r>
      <w:r>
        <w:rPr>
          <w:rFonts w:hint="default" w:ascii="Times New Roman" w:hAnsi="Times New Roman" w:cs="Times New Roman"/>
          <w:color w:val="333333"/>
          <w:sz w:val="24"/>
        </w:rPr>
        <w:t>.com</w:t>
      </w:r>
      <w:r>
        <w:rPr>
          <w:rFonts w:hint="eastAsia" w:cs="Times New Roman"/>
          <w:color w:val="333333"/>
          <w:sz w:val="24"/>
          <w:lang w:val="en-US" w:eastAsia="zh-CN"/>
        </w:rPr>
        <w:t>.cn</w:t>
      </w:r>
    </w:p>
    <w:p>
      <w:pPr>
        <w:spacing w:line="360" w:lineRule="auto"/>
        <w:ind w:firstLine="480" w:firstLineChars="200"/>
        <w:jc w:val="left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</w:rPr>
        <w:t>通信地址：</w:t>
      </w:r>
      <w:r>
        <w:rPr>
          <w:rFonts w:hint="default" w:ascii="Times New Roman" w:hAnsi="Times New Roman" w:cs="Times New Roman"/>
          <w:kern w:val="0"/>
          <w:sz w:val="24"/>
        </w:rPr>
        <w:t>修文县扎佐镇</w:t>
      </w:r>
      <w:r>
        <w:rPr>
          <w:rFonts w:hint="eastAsia" w:cs="Times New Roman"/>
          <w:kern w:val="0"/>
          <w:sz w:val="24"/>
          <w:lang w:eastAsia="zh-CN"/>
        </w:rPr>
        <w:t>丁官村</w:t>
      </w:r>
    </w:p>
    <w:p>
      <w:pPr>
        <w:spacing w:line="360" w:lineRule="auto"/>
        <w:jc w:val="left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 w:eastAsiaTheme="minorEastAsia"/>
          <w:b/>
          <w:sz w:val="24"/>
          <w:lang w:eastAsia="zh-CN"/>
        </w:rPr>
        <w:t>三</w:t>
      </w:r>
      <w:r>
        <w:rPr>
          <w:rFonts w:hint="default" w:ascii="Times New Roman" w:hAnsi="Times New Roman" w:cs="Times New Roman" w:eastAsiaTheme="minorEastAsia"/>
          <w:b/>
          <w:sz w:val="24"/>
        </w:rPr>
        <w:t>、</w:t>
      </w:r>
      <w:r>
        <w:rPr>
          <w:rFonts w:hint="default" w:ascii="Times New Roman" w:hAnsi="Times New Roman" w:cs="Times New Roman"/>
          <w:b/>
          <w:bCs/>
          <w:sz w:val="24"/>
        </w:rPr>
        <w:t>环评单位：</w:t>
      </w:r>
      <w:r>
        <w:rPr>
          <w:rFonts w:hint="default" w:ascii="Times New Roman" w:hAnsi="Times New Roman" w:cs="Times New Roman"/>
          <w:bCs/>
          <w:sz w:val="24"/>
        </w:rPr>
        <w:t>贵州柱成环保科技有限公司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联系人：钟工        电话：0851-84180046     邮箱：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"mailto:hnlhhk@163.com"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Fonts w:hint="default" w:ascii="Times New Roman" w:hAnsi="Times New Roman" w:cs="Times New Roman"/>
          <w:sz w:val="24"/>
        </w:rPr>
        <w:t>1219174425@qq.com</w:t>
      </w:r>
      <w:r>
        <w:rPr>
          <w:rFonts w:hint="default" w:ascii="Times New Roman" w:hAnsi="Times New Roman" w:cs="Times New Roman"/>
          <w:sz w:val="24"/>
        </w:rPr>
        <w:fldChar w:fldCharType="end"/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通信地址：贵阳市甲秀北路北大资源·梦想城A09栋609号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四、公众意见表的网络链接：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公众意见表可通过</w:t>
      </w:r>
      <w:r>
        <w:rPr>
          <w:rFonts w:hint="eastAsia" w:cs="Times New Roman"/>
          <w:sz w:val="24"/>
          <w:lang w:eastAsia="zh-CN"/>
        </w:rPr>
        <w:t>生态环境部网站</w:t>
      </w:r>
      <w:r>
        <w:rPr>
          <w:rFonts w:hint="default" w:ascii="Times New Roman" w:hAnsi="Times New Roman" w:cs="Times New Roman"/>
          <w:sz w:val="24"/>
        </w:rPr>
        <w:t>下载填写</w:t>
      </w:r>
      <w:r>
        <w:rPr>
          <w:rFonts w:hint="eastAsia" w:cs="Times New Roman"/>
          <w:sz w:val="24"/>
          <w:lang w:eastAsia="zh-CN"/>
        </w:rPr>
        <w:t>，</w:t>
      </w:r>
      <w:r>
        <w:rPr>
          <w:rFonts w:hint="default" w:ascii="Times New Roman" w:hAnsi="Times New Roman" w:cs="Times New Roman"/>
          <w:sz w:val="24"/>
        </w:rPr>
        <w:t>网络链接</w:t>
      </w:r>
      <w:r>
        <w:rPr>
          <w:rFonts w:hint="eastAsia" w:cs="Times New Roman"/>
          <w:sz w:val="24"/>
          <w:lang w:eastAsia="zh-CN"/>
        </w:rPr>
        <w:t>为</w:t>
      </w:r>
      <w:r>
        <w:rPr>
          <w:rFonts w:hint="default" w:ascii="Times New Roman" w:hAnsi="Times New Roman" w:cs="Times New Roman"/>
          <w:sz w:val="24"/>
        </w:rPr>
        <w:t>：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http://www.mee.gov.cn/xxgk2018/xxgk/xxgk01/201810/t20181024_665329.html</w:t>
      </w:r>
    </w:p>
    <w:p>
      <w:pPr>
        <w:spacing w:line="360" w:lineRule="auto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五、提出公众意见的方式和途径</w:t>
      </w:r>
    </w:p>
    <w:p>
      <w:pPr>
        <w:spacing w:line="360" w:lineRule="auto"/>
        <w:ind w:firstLine="480" w:firstLineChars="200"/>
        <w:rPr>
          <w:rFonts w:hint="default" w:ascii="Times New Roman" w:hAnsi="Times New Roman" w:cs="Times New Roman"/>
          <w:sz w:val="24"/>
        </w:rPr>
      </w:pPr>
      <w:r>
        <w:rPr>
          <w:rFonts w:hint="default" w:ascii="Times New Roman" w:hAnsi="Times New Roman" w:cs="Times New Roman"/>
          <w:sz w:val="24"/>
        </w:rPr>
        <w:t>可以通过信函、电子邮件向建设单位或环境影响评价单位反映。</w:t>
      </w:r>
      <w:r>
        <w:rPr>
          <w:rFonts w:hint="default" w:ascii="Times New Roman" w:hAnsi="Times New Roman" w:cs="Times New Roman"/>
          <w:sz w:val="24"/>
          <w:lang w:eastAsia="zh-CN"/>
        </w:rPr>
        <w:t>敬请</w:t>
      </w:r>
      <w:r>
        <w:rPr>
          <w:rFonts w:hint="default" w:ascii="Times New Roman" w:hAnsi="Times New Roman" w:cs="Times New Roman"/>
          <w:sz w:val="24"/>
        </w:rPr>
        <w:t>广大公众对该项目的环境影响评价提出宝贵的意见和建议，谢谢！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  <w:r>
        <w:rPr>
          <w:rFonts w:hint="default" w:ascii="Times New Roman" w:hAnsi="Times New Roman" w:cs="Times New Roman" w:eastAsiaTheme="minorEastAsia"/>
          <w:sz w:val="24"/>
        </w:rPr>
        <w:t xml:space="preserve">  </w:t>
      </w:r>
    </w:p>
    <w:p>
      <w:pPr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</w:p>
    <w:p>
      <w:pPr>
        <w:spacing w:line="360" w:lineRule="auto"/>
        <w:rPr>
          <w:rFonts w:hint="default" w:ascii="Times New Roman" w:hAnsi="Times New Roman" w:cs="Times New Roman" w:eastAsiaTheme="minorEastAsia"/>
          <w:sz w:val="24"/>
        </w:rPr>
      </w:pPr>
    </w:p>
    <w:p>
      <w:pPr>
        <w:spacing w:line="360" w:lineRule="auto"/>
        <w:jc w:val="right"/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hint="eastAsia" w:cs="Times New Roman"/>
          <w:sz w:val="24"/>
          <w:lang w:eastAsia="zh-CN"/>
        </w:rPr>
        <w:t>贵州前进新材料有限责任公司</w:t>
      </w:r>
    </w:p>
    <w:p>
      <w:pPr>
        <w:spacing w:line="360" w:lineRule="auto"/>
        <w:jc w:val="left"/>
        <w:rPr>
          <w:rFonts w:hint="default" w:cs="Times New Roman"/>
          <w:sz w:val="24"/>
          <w:lang w:eastAsia="zh-CN"/>
        </w:rPr>
      </w:pPr>
      <w:r>
        <w:rPr>
          <w:rFonts w:hint="default" w:ascii="Times New Roman" w:hAnsi="Times New Roman" w:cs="Times New Roman" w:eastAsiaTheme="minorEastAsia"/>
          <w:sz w:val="24"/>
        </w:rPr>
        <w:t xml:space="preserve">                                           </w:t>
      </w:r>
      <w:r>
        <w:rPr>
          <w:rFonts w:hint="default" w:cs="Times New Roman"/>
          <w:sz w:val="24"/>
          <w:lang w:eastAsia="zh-CN"/>
        </w:rPr>
        <w:t xml:space="preserve">   </w:t>
      </w:r>
      <w:r>
        <w:rPr>
          <w:rFonts w:hint="default" w:cs="Times New Roman"/>
          <w:sz w:val="24"/>
          <w:lang w:val="en-US" w:eastAsia="zh-CN"/>
        </w:rPr>
        <w:t xml:space="preserve">   </w:t>
      </w:r>
      <w:r>
        <w:rPr>
          <w:rFonts w:hint="default" w:cs="Times New Roman"/>
          <w:sz w:val="24"/>
          <w:lang w:eastAsia="zh-CN"/>
        </w:rPr>
        <w:t>20</w:t>
      </w:r>
      <w:r>
        <w:rPr>
          <w:rFonts w:hint="default" w:cs="Times New Roman"/>
          <w:sz w:val="24"/>
          <w:lang w:val="en-US" w:eastAsia="zh-CN"/>
        </w:rPr>
        <w:t>2</w:t>
      </w:r>
      <w:r>
        <w:rPr>
          <w:rFonts w:hint="eastAsia" w:cs="Times New Roman"/>
          <w:sz w:val="24"/>
          <w:lang w:val="en-US" w:eastAsia="zh-CN"/>
        </w:rPr>
        <w:t>1</w:t>
      </w:r>
      <w:r>
        <w:rPr>
          <w:rFonts w:hint="default" w:cs="Times New Roman"/>
          <w:sz w:val="24"/>
          <w:lang w:eastAsia="zh-CN"/>
        </w:rPr>
        <w:t>年</w:t>
      </w:r>
      <w:r>
        <w:rPr>
          <w:rFonts w:hint="eastAsia" w:cs="Times New Roman"/>
          <w:sz w:val="24"/>
          <w:lang w:val="en-US" w:eastAsia="zh-CN"/>
        </w:rPr>
        <w:t>2</w:t>
      </w:r>
      <w:r>
        <w:rPr>
          <w:rFonts w:hint="default" w:cs="Times New Roman"/>
          <w:sz w:val="24"/>
          <w:lang w:eastAsia="zh-CN"/>
        </w:rPr>
        <w:t>月</w:t>
      </w:r>
      <w:r>
        <w:rPr>
          <w:rFonts w:hint="eastAsia" w:cs="Times New Roman"/>
          <w:sz w:val="24"/>
          <w:lang w:val="en-US" w:eastAsia="zh-CN"/>
        </w:rPr>
        <w:t>26</w:t>
      </w:r>
      <w:r>
        <w:rPr>
          <w:rFonts w:hint="default" w:cs="Times New Roman"/>
          <w:sz w:val="24"/>
          <w:lang w:eastAsia="zh-CN"/>
        </w:rPr>
        <w:t>日</w:t>
      </w:r>
    </w:p>
    <w:p>
      <w:pPr>
        <w:jc w:val="center"/>
        <w:rPr>
          <w:rFonts w:hint="default" w:ascii="Times New Roman" w:hAnsi="Times New Roman" w:cs="Times New Roman" w:eastAsiaTheme="minorEastAsia"/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304"/>
    <w:rsid w:val="000227AF"/>
    <w:rsid w:val="00030C4F"/>
    <w:rsid w:val="00040A3E"/>
    <w:rsid w:val="00067FD4"/>
    <w:rsid w:val="00100061"/>
    <w:rsid w:val="00374BB6"/>
    <w:rsid w:val="00504468"/>
    <w:rsid w:val="005C0899"/>
    <w:rsid w:val="005C4E8E"/>
    <w:rsid w:val="00616C68"/>
    <w:rsid w:val="00836304"/>
    <w:rsid w:val="009F03EA"/>
    <w:rsid w:val="00A02685"/>
    <w:rsid w:val="00B3462E"/>
    <w:rsid w:val="00B828F0"/>
    <w:rsid w:val="00C844AB"/>
    <w:rsid w:val="00DC56B8"/>
    <w:rsid w:val="00F066B4"/>
    <w:rsid w:val="049703AB"/>
    <w:rsid w:val="17C8636C"/>
    <w:rsid w:val="21B055AB"/>
    <w:rsid w:val="22460AD6"/>
    <w:rsid w:val="24993248"/>
    <w:rsid w:val="29005823"/>
    <w:rsid w:val="323C2DCC"/>
    <w:rsid w:val="3271066A"/>
    <w:rsid w:val="359A4324"/>
    <w:rsid w:val="39D655BB"/>
    <w:rsid w:val="3C533EAD"/>
    <w:rsid w:val="3C9A4736"/>
    <w:rsid w:val="447E626F"/>
    <w:rsid w:val="492A06D4"/>
    <w:rsid w:val="4C533220"/>
    <w:rsid w:val="526B6AC1"/>
    <w:rsid w:val="529A24D1"/>
    <w:rsid w:val="57514662"/>
    <w:rsid w:val="75912BF9"/>
    <w:rsid w:val="78BE5D53"/>
    <w:rsid w:val="7A7B148F"/>
    <w:rsid w:val="7BC74247"/>
    <w:rsid w:val="7BE5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Emphasis"/>
    <w:basedOn w:val="5"/>
    <w:qFormat/>
    <w:uiPriority w:val="20"/>
    <w:rPr>
      <w:color w:val="CC0000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167</Words>
  <Characters>956</Characters>
  <Lines>7</Lines>
  <Paragraphs>2</Paragraphs>
  <TotalTime>2</TotalTime>
  <ScaleCrop>false</ScaleCrop>
  <LinksUpToDate>false</LinksUpToDate>
  <CharactersWithSpaces>1121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2019-09-02T02:09:00Z</dcterms:created>
  <dc:creator>admin</dc:creator>
  <cp:lastModifiedBy>夜色未央</cp:lastModifiedBy>
  <dcterms:modified xsi:type="dcterms:W3CDTF">2021-04-06T00:29:54Z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4E63E82E482F4724ABB09D4CD60989B0</vt:lpwstr>
  </property>
</Properties>
</file>